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B579" w14:textId="0D9F6AD3" w:rsidR="00367674" w:rsidRPr="000F4F0D" w:rsidRDefault="00857FE4" w:rsidP="00712379">
      <w:pPr>
        <w:spacing w:after="549" w:line="259" w:lineRule="auto"/>
        <w:ind w:left="6372" w:firstLine="708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>Lublin</w:t>
      </w:r>
      <w:r w:rsidR="00367674" w:rsidRPr="000F4F0D">
        <w:rPr>
          <w:rFonts w:ascii="Arial Narrow" w:hAnsi="Arial Narrow"/>
          <w:sz w:val="24"/>
          <w:szCs w:val="24"/>
        </w:rPr>
        <w:t xml:space="preserve">, </w:t>
      </w:r>
      <w:r w:rsidR="00A45789">
        <w:rPr>
          <w:rFonts w:ascii="Arial Narrow" w:hAnsi="Arial Narrow"/>
          <w:sz w:val="24"/>
          <w:szCs w:val="24"/>
        </w:rPr>
        <w:t>30.08.2023</w:t>
      </w:r>
      <w:r w:rsidRPr="000F4F0D">
        <w:rPr>
          <w:rFonts w:ascii="Arial Narrow" w:hAnsi="Arial Narrow"/>
          <w:sz w:val="24"/>
          <w:szCs w:val="24"/>
        </w:rPr>
        <w:t xml:space="preserve"> </w:t>
      </w:r>
      <w:r w:rsidR="00367674" w:rsidRPr="000F4F0D">
        <w:rPr>
          <w:rFonts w:ascii="Arial Narrow" w:hAnsi="Arial Narrow"/>
          <w:sz w:val="24"/>
          <w:szCs w:val="24"/>
        </w:rPr>
        <w:t>r.</w:t>
      </w:r>
    </w:p>
    <w:p w14:paraId="20FAD1EE" w14:textId="035A7510" w:rsidR="00367674" w:rsidRPr="000F4F0D" w:rsidRDefault="00367674" w:rsidP="000F4F0D">
      <w:pPr>
        <w:spacing w:after="12" w:line="259" w:lineRule="auto"/>
        <w:ind w:left="70" w:right="13" w:hanging="10"/>
        <w:jc w:val="center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b/>
          <w:sz w:val="24"/>
          <w:szCs w:val="24"/>
        </w:rPr>
        <w:t xml:space="preserve">INFORMACJA O ZAMIARZE PRZEPROWADZENIA </w:t>
      </w:r>
      <w:r w:rsidR="00040350">
        <w:rPr>
          <w:rFonts w:ascii="Arial Narrow" w:hAnsi="Arial Narrow"/>
          <w:b/>
          <w:sz w:val="24"/>
          <w:szCs w:val="24"/>
        </w:rPr>
        <w:t xml:space="preserve">WSTĘPNYCH </w:t>
      </w:r>
      <w:r w:rsidR="00A45789">
        <w:rPr>
          <w:rFonts w:ascii="Arial Narrow" w:hAnsi="Arial Narrow"/>
          <w:b/>
          <w:sz w:val="24"/>
          <w:szCs w:val="24"/>
        </w:rPr>
        <w:t>KONSULTACJI RYNKOWYCH</w:t>
      </w:r>
    </w:p>
    <w:p w14:paraId="51544B63" w14:textId="280F3A50" w:rsidR="00367674" w:rsidRPr="000F4F0D" w:rsidRDefault="00367674" w:rsidP="000F4F0D">
      <w:pPr>
        <w:spacing w:after="271" w:line="259" w:lineRule="auto"/>
        <w:ind w:left="70" w:right="0" w:hanging="10"/>
        <w:jc w:val="center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b/>
          <w:sz w:val="24"/>
          <w:szCs w:val="24"/>
        </w:rPr>
        <w:t xml:space="preserve">znak sprawy: </w:t>
      </w:r>
      <w:r w:rsidR="00712379">
        <w:rPr>
          <w:rFonts w:ascii="Arial Narrow" w:hAnsi="Arial Narrow"/>
          <w:b/>
          <w:sz w:val="24"/>
          <w:szCs w:val="24"/>
        </w:rPr>
        <w:t>EO/</w:t>
      </w:r>
      <w:r w:rsidR="00A45789">
        <w:rPr>
          <w:rFonts w:ascii="Arial Narrow" w:hAnsi="Arial Narrow"/>
          <w:b/>
          <w:sz w:val="24"/>
          <w:szCs w:val="24"/>
        </w:rPr>
        <w:t>TA</w:t>
      </w:r>
      <w:r w:rsidR="00712379">
        <w:rPr>
          <w:rFonts w:ascii="Arial Narrow" w:hAnsi="Arial Narrow"/>
          <w:b/>
          <w:sz w:val="24"/>
          <w:szCs w:val="24"/>
        </w:rPr>
        <w:t xml:space="preserve"> 2720/</w:t>
      </w:r>
      <w:r w:rsidR="00A45789">
        <w:rPr>
          <w:rFonts w:ascii="Arial Narrow" w:hAnsi="Arial Narrow"/>
          <w:b/>
          <w:sz w:val="24"/>
          <w:szCs w:val="24"/>
        </w:rPr>
        <w:t>I</w:t>
      </w:r>
      <w:r w:rsidR="00712379">
        <w:rPr>
          <w:rFonts w:ascii="Arial Narrow" w:hAnsi="Arial Narrow"/>
          <w:b/>
          <w:sz w:val="24"/>
          <w:szCs w:val="24"/>
        </w:rPr>
        <w:t>/</w:t>
      </w:r>
      <w:r w:rsidR="00A45789">
        <w:rPr>
          <w:rFonts w:ascii="Arial Narrow" w:hAnsi="Arial Narrow"/>
          <w:b/>
          <w:sz w:val="24"/>
          <w:szCs w:val="24"/>
        </w:rPr>
        <w:t>23</w:t>
      </w:r>
    </w:p>
    <w:p w14:paraId="29DCEA16" w14:textId="285FA533" w:rsidR="00367674" w:rsidRPr="000F4F0D" w:rsidRDefault="00E90516" w:rsidP="000F4F0D">
      <w:pPr>
        <w:spacing w:after="341"/>
        <w:ind w:left="62" w:right="1" w:firstLine="706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 xml:space="preserve">Samodzielny Publiczny Szpital Kliniczny Nr 1 z siedzibą </w:t>
      </w:r>
      <w:r w:rsidR="00963FF0">
        <w:rPr>
          <w:rFonts w:ascii="Arial Narrow" w:hAnsi="Arial Narrow"/>
          <w:sz w:val="24"/>
          <w:szCs w:val="24"/>
        </w:rPr>
        <w:t xml:space="preserve">przy </w:t>
      </w:r>
      <w:r w:rsidRPr="000F4F0D">
        <w:rPr>
          <w:rFonts w:ascii="Arial Narrow" w:hAnsi="Arial Narrow"/>
          <w:sz w:val="24"/>
          <w:szCs w:val="24"/>
        </w:rPr>
        <w:t>ul. Stanisława Staszica 16</w:t>
      </w:r>
      <w:r w:rsidR="00963FF0">
        <w:rPr>
          <w:rFonts w:ascii="Arial Narrow" w:hAnsi="Arial Narrow"/>
          <w:sz w:val="24"/>
          <w:szCs w:val="24"/>
        </w:rPr>
        <w:t>,</w:t>
      </w:r>
      <w:r w:rsidRPr="000F4F0D">
        <w:rPr>
          <w:rFonts w:ascii="Arial Narrow" w:hAnsi="Arial Narrow"/>
          <w:sz w:val="24"/>
          <w:szCs w:val="24"/>
        </w:rPr>
        <w:t xml:space="preserve"> 20-081 Lublin</w:t>
      </w:r>
      <w:r w:rsidR="00963FF0">
        <w:rPr>
          <w:rFonts w:ascii="Arial Narrow" w:hAnsi="Arial Narrow"/>
          <w:sz w:val="24"/>
          <w:szCs w:val="24"/>
        </w:rPr>
        <w:t>,</w:t>
      </w:r>
      <w:r w:rsidR="00367674" w:rsidRPr="000F4F0D">
        <w:rPr>
          <w:rFonts w:ascii="Arial Narrow" w:hAnsi="Arial Narrow"/>
          <w:sz w:val="24"/>
          <w:szCs w:val="24"/>
        </w:rPr>
        <w:t xml:space="preserve"> zwany dalej Zamawiającym</w:t>
      </w:r>
      <w:r w:rsidR="00963FF0">
        <w:rPr>
          <w:rFonts w:ascii="Arial Narrow" w:hAnsi="Arial Narrow"/>
          <w:sz w:val="24"/>
          <w:szCs w:val="24"/>
        </w:rPr>
        <w:t>,</w:t>
      </w:r>
      <w:r w:rsidR="00367674" w:rsidRPr="000F4F0D">
        <w:rPr>
          <w:rFonts w:ascii="Arial Narrow" w:hAnsi="Arial Narrow"/>
          <w:sz w:val="24"/>
          <w:szCs w:val="24"/>
        </w:rPr>
        <w:t xml:space="preserve"> działając na podstawie art. </w:t>
      </w:r>
      <w:r w:rsidR="00967CAE">
        <w:rPr>
          <w:rFonts w:ascii="Arial Narrow" w:hAnsi="Arial Narrow"/>
          <w:sz w:val="24"/>
          <w:szCs w:val="24"/>
        </w:rPr>
        <w:t>84</w:t>
      </w:r>
      <w:r w:rsidR="00367674" w:rsidRPr="000F4F0D">
        <w:rPr>
          <w:rFonts w:ascii="Arial Narrow" w:hAnsi="Arial Narrow"/>
          <w:sz w:val="24"/>
          <w:szCs w:val="24"/>
        </w:rPr>
        <w:t xml:space="preserve"> ustawy Prawo zamówie</w:t>
      </w:r>
      <w:r w:rsidR="00967CAE">
        <w:rPr>
          <w:rFonts w:ascii="Arial Narrow" w:hAnsi="Arial Narrow"/>
          <w:sz w:val="24"/>
          <w:szCs w:val="24"/>
        </w:rPr>
        <w:t>ń publicznych (tj. Dz. U. z 2021</w:t>
      </w:r>
      <w:r w:rsidR="00963FF0">
        <w:rPr>
          <w:rFonts w:ascii="Arial Narrow" w:hAnsi="Arial Narrow"/>
          <w:sz w:val="24"/>
          <w:szCs w:val="24"/>
        </w:rPr>
        <w:t xml:space="preserve"> </w:t>
      </w:r>
      <w:r w:rsidR="00367674" w:rsidRPr="000F4F0D">
        <w:rPr>
          <w:rFonts w:ascii="Arial Narrow" w:hAnsi="Arial Narrow"/>
          <w:sz w:val="24"/>
          <w:szCs w:val="24"/>
        </w:rPr>
        <w:t xml:space="preserve">r. poz. </w:t>
      </w:r>
      <w:r w:rsidR="00967CAE">
        <w:rPr>
          <w:rFonts w:ascii="Arial Narrow" w:hAnsi="Arial Narrow"/>
          <w:sz w:val="24"/>
          <w:szCs w:val="24"/>
        </w:rPr>
        <w:t>1710</w:t>
      </w:r>
      <w:r w:rsidR="000C0E9A">
        <w:rPr>
          <w:rFonts w:ascii="Arial Narrow" w:hAnsi="Arial Narrow"/>
          <w:sz w:val="24"/>
          <w:szCs w:val="24"/>
        </w:rPr>
        <w:t xml:space="preserve"> ze zm.</w:t>
      </w:r>
      <w:r w:rsidR="00367674" w:rsidRPr="000F4F0D">
        <w:rPr>
          <w:rFonts w:ascii="Arial Narrow" w:hAnsi="Arial Narrow"/>
          <w:sz w:val="24"/>
          <w:szCs w:val="24"/>
        </w:rPr>
        <w:t>) – dalej Pzp</w:t>
      </w:r>
      <w:r w:rsidR="00EE7063">
        <w:rPr>
          <w:rFonts w:ascii="Arial Narrow" w:hAnsi="Arial Narrow"/>
          <w:sz w:val="24"/>
          <w:szCs w:val="24"/>
        </w:rPr>
        <w:t>,</w:t>
      </w:r>
      <w:r w:rsidR="00367674" w:rsidRPr="000F4F0D">
        <w:rPr>
          <w:rFonts w:ascii="Arial Narrow" w:hAnsi="Arial Narrow"/>
          <w:sz w:val="24"/>
          <w:szCs w:val="24"/>
        </w:rPr>
        <w:t xml:space="preserve"> informuje, że zamierza przeprowadzić </w:t>
      </w:r>
      <w:r w:rsidR="00967CAE">
        <w:rPr>
          <w:rFonts w:ascii="Arial Narrow" w:hAnsi="Arial Narrow"/>
          <w:sz w:val="24"/>
          <w:szCs w:val="24"/>
        </w:rPr>
        <w:t>wstępne konsultacje rynkowe</w:t>
      </w:r>
      <w:r w:rsidR="00A45789">
        <w:rPr>
          <w:rFonts w:ascii="Arial Narrow" w:hAnsi="Arial Narrow"/>
          <w:sz w:val="24"/>
          <w:szCs w:val="24"/>
        </w:rPr>
        <w:t>.</w:t>
      </w:r>
    </w:p>
    <w:p w14:paraId="1B0D0EA8" w14:textId="132C1348" w:rsidR="00367674" w:rsidRPr="000F4F0D" w:rsidRDefault="00367674" w:rsidP="000F4F0D">
      <w:pPr>
        <w:pStyle w:val="Nagwek1"/>
        <w:ind w:left="783" w:hanging="514"/>
        <w:jc w:val="both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>CEL PROWADZENIA</w:t>
      </w:r>
      <w:r w:rsidR="00040350">
        <w:rPr>
          <w:rFonts w:ascii="Arial Narrow" w:hAnsi="Arial Narrow"/>
          <w:sz w:val="24"/>
          <w:szCs w:val="24"/>
        </w:rPr>
        <w:t xml:space="preserve"> WSTĘPNYCH</w:t>
      </w:r>
      <w:r w:rsidRPr="000F4F0D">
        <w:rPr>
          <w:rFonts w:ascii="Arial Narrow" w:hAnsi="Arial Narrow"/>
          <w:sz w:val="24"/>
          <w:szCs w:val="24"/>
        </w:rPr>
        <w:t xml:space="preserve"> </w:t>
      </w:r>
      <w:r w:rsidR="00A45789" w:rsidRPr="00A45789">
        <w:rPr>
          <w:rFonts w:ascii="Arial Narrow" w:hAnsi="Arial Narrow"/>
          <w:sz w:val="24"/>
          <w:szCs w:val="24"/>
        </w:rPr>
        <w:t>KONSULTACJI RYNKOWYCH</w:t>
      </w:r>
    </w:p>
    <w:p w14:paraId="5EF81381" w14:textId="7DA3D4BE" w:rsidR="00367674" w:rsidRPr="000F4F0D" w:rsidRDefault="00DB0B4D" w:rsidP="000F4F0D">
      <w:pPr>
        <w:ind w:hanging="101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ab/>
      </w:r>
      <w:r w:rsidRPr="000F4F0D">
        <w:rPr>
          <w:rFonts w:ascii="Arial Narrow" w:hAnsi="Arial Narrow"/>
          <w:sz w:val="24"/>
          <w:szCs w:val="24"/>
        </w:rPr>
        <w:tab/>
      </w:r>
      <w:r w:rsidR="00367674" w:rsidRPr="000F4F0D">
        <w:rPr>
          <w:rFonts w:ascii="Arial Narrow" w:hAnsi="Arial Narrow"/>
          <w:sz w:val="24"/>
          <w:szCs w:val="24"/>
        </w:rPr>
        <w:t xml:space="preserve">Zamawiający przeprowadzi </w:t>
      </w:r>
      <w:r w:rsidR="00967CAE">
        <w:rPr>
          <w:rFonts w:ascii="Arial Narrow" w:hAnsi="Arial Narrow"/>
          <w:sz w:val="24"/>
          <w:szCs w:val="24"/>
        </w:rPr>
        <w:t>wstępne konsultacje rynkowe</w:t>
      </w:r>
      <w:r w:rsidR="00967CAE" w:rsidRPr="000F4F0D">
        <w:rPr>
          <w:rFonts w:ascii="Arial Narrow" w:hAnsi="Arial Narrow"/>
          <w:sz w:val="24"/>
          <w:szCs w:val="24"/>
        </w:rPr>
        <w:t xml:space="preserve"> </w:t>
      </w:r>
      <w:r w:rsidR="00367674" w:rsidRPr="000F4F0D">
        <w:rPr>
          <w:rFonts w:ascii="Arial Narrow" w:hAnsi="Arial Narrow"/>
          <w:sz w:val="24"/>
          <w:szCs w:val="24"/>
        </w:rPr>
        <w:t>w celu uzyskania informacji o na</w:t>
      </w:r>
      <w:r w:rsidRPr="000F4F0D">
        <w:rPr>
          <w:rFonts w:ascii="Arial Narrow" w:hAnsi="Arial Narrow"/>
          <w:sz w:val="24"/>
          <w:szCs w:val="24"/>
        </w:rPr>
        <w:t xml:space="preserve">jlepszych, najnowocześniejszych </w:t>
      </w:r>
      <w:r w:rsidR="00367674" w:rsidRPr="000F4F0D">
        <w:rPr>
          <w:rFonts w:ascii="Arial Narrow" w:hAnsi="Arial Narrow"/>
          <w:sz w:val="24"/>
          <w:szCs w:val="24"/>
        </w:rPr>
        <w:t xml:space="preserve">i najkorzystniejszych technicznie, technologicznie, ekonomicznie i organizacyjnie rozwiązaniach w </w:t>
      </w:r>
      <w:r w:rsidR="00E90516" w:rsidRPr="000F4F0D">
        <w:rPr>
          <w:rFonts w:ascii="Arial Narrow" w:hAnsi="Arial Narrow"/>
          <w:sz w:val="24"/>
          <w:szCs w:val="24"/>
        </w:rPr>
        <w:t xml:space="preserve">zakresie </w:t>
      </w:r>
      <w:r w:rsidR="00A45789" w:rsidRPr="00040350">
        <w:rPr>
          <w:rFonts w:ascii="Arial Narrow" w:hAnsi="Arial Narrow"/>
          <w:b/>
          <w:bCs/>
          <w:i/>
          <w:iCs/>
          <w:sz w:val="24"/>
          <w:szCs w:val="24"/>
        </w:rPr>
        <w:t>zakupu systemu znakowania oraz identyfikacji badań pacjenta dla potrzeb Pracowni Patomorfologii</w:t>
      </w:r>
      <w:r w:rsidR="00A45789">
        <w:rPr>
          <w:rFonts w:ascii="Arial Narrow" w:hAnsi="Arial Narrow"/>
          <w:sz w:val="24"/>
          <w:szCs w:val="24"/>
        </w:rPr>
        <w:t xml:space="preserve"> </w:t>
      </w:r>
      <w:r w:rsidR="00967CAE">
        <w:rPr>
          <w:rFonts w:ascii="Arial Narrow" w:hAnsi="Arial Narrow"/>
          <w:i/>
          <w:sz w:val="24"/>
          <w:szCs w:val="24"/>
        </w:rPr>
        <w:t xml:space="preserve">- </w:t>
      </w:r>
      <w:r w:rsidR="00C136C5" w:rsidRPr="000F4F0D">
        <w:rPr>
          <w:rFonts w:ascii="Arial Narrow" w:hAnsi="Arial Narrow"/>
          <w:sz w:val="24"/>
          <w:szCs w:val="24"/>
        </w:rPr>
        <w:t>Załąc</w:t>
      </w:r>
      <w:r w:rsidR="00857FE4" w:rsidRPr="000F4F0D">
        <w:rPr>
          <w:rFonts w:ascii="Arial Narrow" w:hAnsi="Arial Narrow"/>
          <w:sz w:val="24"/>
          <w:szCs w:val="24"/>
        </w:rPr>
        <w:t>znik nr 2</w:t>
      </w:r>
      <w:r w:rsidR="00040350">
        <w:rPr>
          <w:rFonts w:ascii="Arial Narrow" w:hAnsi="Arial Narrow"/>
          <w:sz w:val="24"/>
          <w:szCs w:val="24"/>
        </w:rPr>
        <w:t xml:space="preserve"> </w:t>
      </w:r>
      <w:r w:rsidRPr="000F4F0D">
        <w:rPr>
          <w:rFonts w:ascii="Arial Narrow" w:hAnsi="Arial Narrow"/>
          <w:sz w:val="24"/>
          <w:szCs w:val="24"/>
        </w:rPr>
        <w:t>- „</w:t>
      </w:r>
      <w:r w:rsidR="00967CAE">
        <w:rPr>
          <w:rFonts w:ascii="Arial Narrow" w:hAnsi="Arial Narrow"/>
          <w:i/>
          <w:sz w:val="24"/>
          <w:szCs w:val="24"/>
        </w:rPr>
        <w:t xml:space="preserve">Formularz informacyjny </w:t>
      </w:r>
      <w:r w:rsidR="00040350">
        <w:rPr>
          <w:rFonts w:ascii="Arial Narrow" w:hAnsi="Arial Narrow"/>
          <w:i/>
          <w:sz w:val="24"/>
          <w:szCs w:val="24"/>
        </w:rPr>
        <w:t xml:space="preserve">przedmiotu </w:t>
      </w:r>
      <w:r w:rsidRPr="000F4F0D">
        <w:rPr>
          <w:rFonts w:ascii="Arial Narrow" w:hAnsi="Arial Narrow"/>
          <w:i/>
          <w:sz w:val="24"/>
          <w:szCs w:val="24"/>
        </w:rPr>
        <w:t xml:space="preserve">objętego </w:t>
      </w:r>
      <w:r w:rsidR="00967CAE" w:rsidRPr="00967CAE">
        <w:rPr>
          <w:rFonts w:ascii="Arial Narrow" w:hAnsi="Arial Narrow"/>
          <w:i/>
          <w:sz w:val="24"/>
          <w:szCs w:val="24"/>
        </w:rPr>
        <w:t>wstępn</w:t>
      </w:r>
      <w:r w:rsidR="00040350">
        <w:rPr>
          <w:rFonts w:ascii="Arial Narrow" w:hAnsi="Arial Narrow"/>
          <w:i/>
          <w:sz w:val="24"/>
          <w:szCs w:val="24"/>
        </w:rPr>
        <w:t>ymi</w:t>
      </w:r>
      <w:r w:rsidR="00967CAE" w:rsidRPr="00967CAE">
        <w:rPr>
          <w:rFonts w:ascii="Arial Narrow" w:hAnsi="Arial Narrow"/>
          <w:i/>
          <w:sz w:val="24"/>
          <w:szCs w:val="24"/>
        </w:rPr>
        <w:t xml:space="preserve"> konsultacj</w:t>
      </w:r>
      <w:r w:rsidR="00040350">
        <w:rPr>
          <w:rFonts w:ascii="Arial Narrow" w:hAnsi="Arial Narrow"/>
          <w:i/>
          <w:sz w:val="24"/>
          <w:szCs w:val="24"/>
        </w:rPr>
        <w:t>ami</w:t>
      </w:r>
      <w:r w:rsidR="00967CAE" w:rsidRPr="00967CAE">
        <w:rPr>
          <w:rFonts w:ascii="Arial Narrow" w:hAnsi="Arial Narrow"/>
          <w:i/>
          <w:sz w:val="24"/>
          <w:szCs w:val="24"/>
        </w:rPr>
        <w:t xml:space="preserve"> ry</w:t>
      </w:r>
      <w:r w:rsidR="00A45789">
        <w:rPr>
          <w:rFonts w:ascii="Arial Narrow" w:hAnsi="Arial Narrow"/>
          <w:i/>
          <w:sz w:val="24"/>
          <w:szCs w:val="24"/>
        </w:rPr>
        <w:t>n</w:t>
      </w:r>
      <w:r w:rsidR="00967CAE" w:rsidRPr="00967CAE">
        <w:rPr>
          <w:rFonts w:ascii="Arial Narrow" w:hAnsi="Arial Narrow"/>
          <w:i/>
          <w:sz w:val="24"/>
          <w:szCs w:val="24"/>
        </w:rPr>
        <w:t>kow</w:t>
      </w:r>
      <w:r w:rsidR="00040350">
        <w:rPr>
          <w:rFonts w:ascii="Arial Narrow" w:hAnsi="Arial Narrow"/>
          <w:i/>
          <w:sz w:val="24"/>
          <w:szCs w:val="24"/>
        </w:rPr>
        <w:t>ymi</w:t>
      </w:r>
      <w:r w:rsidR="00963FF0">
        <w:rPr>
          <w:rFonts w:ascii="Arial Narrow" w:hAnsi="Arial Narrow"/>
          <w:i/>
          <w:sz w:val="24"/>
          <w:szCs w:val="24"/>
        </w:rPr>
        <w:t>”</w:t>
      </w:r>
      <w:r w:rsidR="00967CAE">
        <w:rPr>
          <w:rFonts w:ascii="Arial Narrow" w:hAnsi="Arial Narrow"/>
          <w:i/>
          <w:sz w:val="24"/>
          <w:szCs w:val="24"/>
        </w:rPr>
        <w:t xml:space="preserve">. </w:t>
      </w:r>
      <w:r w:rsidR="00967CAE">
        <w:rPr>
          <w:rFonts w:ascii="Arial Narrow" w:hAnsi="Arial Narrow"/>
          <w:sz w:val="24"/>
          <w:szCs w:val="24"/>
        </w:rPr>
        <w:t xml:space="preserve">Uzyskane </w:t>
      </w:r>
      <w:r w:rsidR="00367674" w:rsidRPr="000F4F0D">
        <w:rPr>
          <w:rFonts w:ascii="Arial Narrow" w:hAnsi="Arial Narrow"/>
          <w:sz w:val="24"/>
          <w:szCs w:val="24"/>
        </w:rPr>
        <w:t>informacje pozwolą Zamawiającemu na przygotowanie specyfikacji warunków zamówienia, opisu przedmiotu zamówienia oraz określenie warunków umowy, w sposób odpowiadający aktualnym wymaganiom i standardom, przy zachowaniu optymalizacji wymagań stawianych przyszłym wykonawcom.</w:t>
      </w:r>
    </w:p>
    <w:p w14:paraId="6E1118D9" w14:textId="77777777" w:rsidR="00DB0B4D" w:rsidRPr="000F4F0D" w:rsidRDefault="00DB0B4D" w:rsidP="000F4F0D">
      <w:pPr>
        <w:ind w:hanging="101"/>
        <w:rPr>
          <w:rFonts w:ascii="Arial Narrow" w:hAnsi="Arial Narrow"/>
          <w:b/>
          <w:color w:val="auto"/>
          <w:sz w:val="24"/>
          <w:szCs w:val="24"/>
        </w:rPr>
      </w:pPr>
    </w:p>
    <w:p w14:paraId="20F326A2" w14:textId="658C26D7" w:rsidR="00367674" w:rsidRPr="000F4F0D" w:rsidRDefault="00367674" w:rsidP="000F4F0D">
      <w:pPr>
        <w:pStyle w:val="Nagwek1"/>
        <w:spacing w:after="281"/>
        <w:ind w:left="1056" w:hanging="566"/>
        <w:jc w:val="both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 xml:space="preserve">WARUNKI UDZIAŁU </w:t>
      </w:r>
      <w:r w:rsidR="00A45789">
        <w:rPr>
          <w:rFonts w:ascii="Arial Narrow" w:hAnsi="Arial Narrow"/>
          <w:sz w:val="24"/>
          <w:szCs w:val="24"/>
        </w:rPr>
        <w:t>W</w:t>
      </w:r>
      <w:r w:rsidR="00040350">
        <w:rPr>
          <w:rFonts w:ascii="Arial Narrow" w:hAnsi="Arial Narrow"/>
          <w:sz w:val="24"/>
          <w:szCs w:val="24"/>
        </w:rPr>
        <w:t>E WSTĘPNYCH</w:t>
      </w:r>
      <w:r w:rsidR="00A45789">
        <w:rPr>
          <w:rFonts w:ascii="Arial Narrow" w:hAnsi="Arial Narrow"/>
          <w:sz w:val="24"/>
          <w:szCs w:val="24"/>
        </w:rPr>
        <w:t xml:space="preserve"> KONSULTACJACH RYNKOWYCH</w:t>
      </w:r>
    </w:p>
    <w:p w14:paraId="2B1DDA9D" w14:textId="27CA6EE9" w:rsidR="00367674" w:rsidRPr="00A45789" w:rsidRDefault="00367674" w:rsidP="00A45789">
      <w:pPr>
        <w:pStyle w:val="Akapitzlist"/>
        <w:numPr>
          <w:ilvl w:val="0"/>
          <w:numId w:val="8"/>
        </w:numPr>
        <w:tabs>
          <w:tab w:val="center" w:pos="2428"/>
        </w:tabs>
        <w:spacing w:after="8"/>
        <w:ind w:right="0"/>
        <w:rPr>
          <w:rFonts w:ascii="Arial Narrow" w:hAnsi="Arial Narrow"/>
          <w:sz w:val="24"/>
          <w:szCs w:val="24"/>
        </w:rPr>
      </w:pPr>
      <w:r w:rsidRPr="00A45789">
        <w:rPr>
          <w:rFonts w:ascii="Arial Narrow" w:hAnsi="Arial Narrow"/>
          <w:sz w:val="24"/>
          <w:szCs w:val="24"/>
        </w:rPr>
        <w:t xml:space="preserve">Warunkiem udziału </w:t>
      </w:r>
      <w:r w:rsidR="00967CAE" w:rsidRPr="00A45789">
        <w:rPr>
          <w:rFonts w:ascii="Arial Narrow" w:hAnsi="Arial Narrow"/>
          <w:sz w:val="24"/>
          <w:szCs w:val="24"/>
        </w:rPr>
        <w:t>we wstępnych konsultacjach rynkowych</w:t>
      </w:r>
      <w:r w:rsidRPr="00A45789">
        <w:rPr>
          <w:rFonts w:ascii="Arial Narrow" w:hAnsi="Arial Narrow"/>
          <w:sz w:val="24"/>
          <w:szCs w:val="24"/>
        </w:rPr>
        <w:t xml:space="preserve"> jest:</w:t>
      </w:r>
    </w:p>
    <w:p w14:paraId="335870A2" w14:textId="09FAE8D9" w:rsidR="00367674" w:rsidRPr="00893DAF" w:rsidRDefault="00367674" w:rsidP="000F4F0D">
      <w:pPr>
        <w:numPr>
          <w:ilvl w:val="0"/>
          <w:numId w:val="1"/>
        </w:numPr>
        <w:spacing w:after="1"/>
        <w:ind w:left="489" w:right="1" w:hanging="427"/>
        <w:rPr>
          <w:rFonts w:ascii="Arial Narrow" w:hAnsi="Arial Narrow"/>
          <w:color w:val="auto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>posiadanie p</w:t>
      </w:r>
      <w:r w:rsidRPr="00893DAF">
        <w:rPr>
          <w:rFonts w:ascii="Arial Narrow" w:hAnsi="Arial Narrow"/>
          <w:color w:val="auto"/>
          <w:sz w:val="24"/>
          <w:szCs w:val="24"/>
        </w:rPr>
        <w:t>rzez Wnioskodawcę niezbędnej wiedzy i doświadczenia, zapewniających profesjonalizm doradztwa i rzetelność otrzymanych informacji w zakresi</w:t>
      </w:r>
      <w:r w:rsidR="00DB0B4D" w:rsidRPr="00893DAF">
        <w:rPr>
          <w:rFonts w:ascii="Arial Narrow" w:hAnsi="Arial Narrow"/>
          <w:color w:val="auto"/>
          <w:sz w:val="24"/>
          <w:szCs w:val="24"/>
        </w:rPr>
        <w:t>e dostaw sprzętu medycznego</w:t>
      </w:r>
      <w:r w:rsidR="005F40C9">
        <w:rPr>
          <w:rFonts w:ascii="Arial Narrow" w:hAnsi="Arial Narrow"/>
          <w:color w:val="auto"/>
          <w:sz w:val="24"/>
          <w:szCs w:val="24"/>
        </w:rPr>
        <w:t xml:space="preserve"> objętego konsultacjami;</w:t>
      </w:r>
      <w:r w:rsidR="00DB0B4D" w:rsidRPr="00893DAF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62E5C826" w14:textId="24071FB5" w:rsidR="00367674" w:rsidRPr="00893DAF" w:rsidRDefault="00857FE4" w:rsidP="000F4F0D">
      <w:pPr>
        <w:ind w:left="489" w:right="1" w:hanging="427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b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) </w:t>
      </w:r>
      <w:r w:rsidR="00040350" w:rsidRPr="00893DAF">
        <w:rPr>
          <w:rFonts w:ascii="Arial Narrow" w:hAnsi="Arial Narrow"/>
          <w:color w:val="auto"/>
          <w:sz w:val="24"/>
          <w:szCs w:val="24"/>
        </w:rPr>
        <w:t xml:space="preserve">  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przesłanie prawidłowo wypełnionych i podpisanych, tj. w sposób określony w niniejszej Informacji, następujących dokumentów:</w:t>
      </w:r>
    </w:p>
    <w:p w14:paraId="243C36B8" w14:textId="757BD7E4" w:rsidR="00367674" w:rsidRPr="00893DAF" w:rsidRDefault="00367674" w:rsidP="000F4F0D">
      <w:pPr>
        <w:tabs>
          <w:tab w:val="center" w:pos="1102"/>
          <w:tab w:val="center" w:pos="4556"/>
        </w:tabs>
        <w:spacing w:after="8"/>
        <w:ind w:left="0" w:right="0" w:firstLine="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 w:cs="Calibri"/>
          <w:color w:val="auto"/>
          <w:sz w:val="24"/>
          <w:szCs w:val="24"/>
        </w:rPr>
        <w:tab/>
      </w:r>
      <w:r w:rsidR="00040350" w:rsidRPr="00893DAF">
        <w:rPr>
          <w:rFonts w:ascii="Arial Narrow" w:hAnsi="Arial Narrow" w:cs="Calibri"/>
          <w:color w:val="auto"/>
          <w:sz w:val="24"/>
          <w:szCs w:val="24"/>
        </w:rPr>
        <w:t xml:space="preserve">    </w:t>
      </w:r>
      <w:r w:rsidRPr="00893DAF">
        <w:rPr>
          <w:rFonts w:ascii="Arial Narrow" w:hAnsi="Arial Narrow" w:cs="Segoe UI Symbol"/>
          <w:color w:val="auto"/>
          <w:sz w:val="24"/>
          <w:szCs w:val="24"/>
        </w:rPr>
        <w:t xml:space="preserve">·    </w:t>
      </w:r>
      <w:r w:rsidRPr="00893DAF">
        <w:rPr>
          <w:rFonts w:ascii="Arial Narrow" w:hAnsi="Arial Narrow"/>
          <w:color w:val="auto"/>
          <w:sz w:val="24"/>
          <w:szCs w:val="24"/>
        </w:rPr>
        <w:t>Wniosku o dopuszczenie do udziału w</w:t>
      </w:r>
      <w:r w:rsidR="00967CAE" w:rsidRPr="00893DAF">
        <w:rPr>
          <w:rFonts w:ascii="Arial Narrow" w:hAnsi="Arial Narrow"/>
          <w:color w:val="auto"/>
          <w:sz w:val="24"/>
          <w:szCs w:val="24"/>
        </w:rPr>
        <w:t>e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967CAE" w:rsidRPr="00893DAF">
        <w:rPr>
          <w:rFonts w:ascii="Arial Narrow" w:hAnsi="Arial Narrow"/>
          <w:color w:val="auto"/>
          <w:sz w:val="24"/>
          <w:szCs w:val="24"/>
        </w:rPr>
        <w:t xml:space="preserve">wstępnych konsultacjach rynkowych </w:t>
      </w:r>
      <w:r w:rsidR="00857FE4" w:rsidRPr="00893DAF">
        <w:rPr>
          <w:rFonts w:ascii="Arial Narrow" w:hAnsi="Arial Narrow"/>
          <w:color w:val="auto"/>
          <w:sz w:val="24"/>
          <w:szCs w:val="24"/>
        </w:rPr>
        <w:t>– Załącznik nr 1</w:t>
      </w:r>
      <w:r w:rsidR="00816C03">
        <w:rPr>
          <w:rFonts w:ascii="Arial Narrow" w:hAnsi="Arial Narrow"/>
          <w:color w:val="auto"/>
          <w:sz w:val="24"/>
          <w:szCs w:val="24"/>
        </w:rPr>
        <w:t>;</w:t>
      </w:r>
    </w:p>
    <w:p w14:paraId="350BED50" w14:textId="57E35D30" w:rsidR="00367674" w:rsidRPr="00893DAF" w:rsidRDefault="00040350" w:rsidP="005F40C9">
      <w:pPr>
        <w:tabs>
          <w:tab w:val="center" w:pos="1102"/>
          <w:tab w:val="center" w:pos="4556"/>
        </w:tabs>
        <w:spacing w:after="8"/>
        <w:ind w:left="0" w:right="0" w:firstLine="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 w:cs="Segoe UI Symbol"/>
          <w:color w:val="auto"/>
          <w:sz w:val="24"/>
          <w:szCs w:val="24"/>
        </w:rPr>
        <w:t xml:space="preserve">    </w:t>
      </w:r>
      <w:r w:rsidR="00367674" w:rsidRPr="00893DAF">
        <w:rPr>
          <w:rFonts w:ascii="Arial Narrow" w:hAnsi="Arial Narrow" w:cs="Segoe UI Symbol"/>
          <w:color w:val="auto"/>
          <w:sz w:val="24"/>
          <w:szCs w:val="24"/>
        </w:rPr>
        <w:t xml:space="preserve">·   </w:t>
      </w:r>
      <w:r w:rsidR="00816C03">
        <w:rPr>
          <w:rFonts w:ascii="Arial Narrow" w:hAnsi="Arial Narrow" w:cs="Segoe UI Symbol"/>
          <w:color w:val="auto"/>
          <w:sz w:val="24"/>
          <w:szCs w:val="24"/>
        </w:rPr>
        <w:t xml:space="preserve">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Formularza</w:t>
      </w:r>
      <w:r w:rsidR="000C0E9A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informacyjnego</w:t>
      </w:r>
      <w:r w:rsidR="000C0E9A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967CAE" w:rsidRPr="00893DAF">
        <w:rPr>
          <w:rFonts w:ascii="Arial Narrow" w:hAnsi="Arial Narrow"/>
          <w:color w:val="auto"/>
          <w:sz w:val="24"/>
          <w:szCs w:val="24"/>
        </w:rPr>
        <w:t xml:space="preserve">przedmiotu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objętego</w:t>
      </w:r>
      <w:r w:rsidR="000C0E9A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967CAE" w:rsidRPr="00893DAF">
        <w:rPr>
          <w:rFonts w:ascii="Arial Narrow" w:hAnsi="Arial Narrow"/>
          <w:color w:val="auto"/>
          <w:sz w:val="24"/>
          <w:szCs w:val="24"/>
        </w:rPr>
        <w:t xml:space="preserve">wstępnymi konsultacjami rynkowymi 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– Załącznik </w:t>
      </w:r>
      <w:r w:rsidR="005F40C9">
        <w:rPr>
          <w:rFonts w:ascii="Arial Narrow" w:hAnsi="Arial Narrow"/>
          <w:color w:val="auto"/>
          <w:sz w:val="24"/>
          <w:szCs w:val="24"/>
        </w:rPr>
        <w:t xml:space="preserve">  </w:t>
      </w:r>
      <w:r w:rsidR="00857FE4" w:rsidRPr="00893DAF">
        <w:rPr>
          <w:rFonts w:ascii="Arial Narrow" w:hAnsi="Arial Narrow"/>
          <w:color w:val="auto"/>
          <w:sz w:val="24"/>
          <w:szCs w:val="24"/>
        </w:rPr>
        <w:t>nr 2</w:t>
      </w:r>
      <w:r w:rsidR="00105836">
        <w:rPr>
          <w:rFonts w:ascii="Arial Narrow" w:hAnsi="Arial Narrow"/>
          <w:color w:val="auto"/>
          <w:sz w:val="24"/>
          <w:szCs w:val="24"/>
        </w:rPr>
        <w:t xml:space="preserve"> zawierający minimalne wymogi Zamawiającego do oszacowania wartości przedmiotu zamówienia;</w:t>
      </w:r>
    </w:p>
    <w:p w14:paraId="259BDFF2" w14:textId="327A289F" w:rsidR="00367674" w:rsidRPr="00893DAF" w:rsidRDefault="00367674" w:rsidP="000F4F0D">
      <w:pPr>
        <w:tabs>
          <w:tab w:val="center" w:pos="1102"/>
          <w:tab w:val="center" w:pos="4578"/>
        </w:tabs>
        <w:spacing w:after="300"/>
        <w:ind w:left="0" w:right="0" w:firstLine="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 w:cs="Calibri"/>
          <w:color w:val="auto"/>
          <w:sz w:val="24"/>
          <w:szCs w:val="24"/>
        </w:rPr>
        <w:tab/>
      </w:r>
      <w:r w:rsidR="00040350" w:rsidRPr="00893DAF">
        <w:rPr>
          <w:rFonts w:ascii="Arial Narrow" w:hAnsi="Arial Narrow" w:cs="Calibri"/>
          <w:color w:val="auto"/>
          <w:sz w:val="24"/>
          <w:szCs w:val="24"/>
        </w:rPr>
        <w:t xml:space="preserve">    </w:t>
      </w:r>
      <w:r w:rsidRPr="00893DAF">
        <w:rPr>
          <w:rFonts w:ascii="Arial Narrow" w:hAnsi="Arial Narrow" w:cs="Segoe UI Symbol"/>
          <w:color w:val="auto"/>
          <w:sz w:val="24"/>
          <w:szCs w:val="24"/>
        </w:rPr>
        <w:t xml:space="preserve">·    </w:t>
      </w:r>
      <w:r w:rsidRPr="00893DAF">
        <w:rPr>
          <w:rFonts w:ascii="Arial Narrow" w:hAnsi="Arial Narrow"/>
          <w:color w:val="auto"/>
          <w:sz w:val="24"/>
          <w:szCs w:val="24"/>
        </w:rPr>
        <w:t>Pozostałych dokumentów wymaganych przez Zamawiającego.</w:t>
      </w:r>
    </w:p>
    <w:p w14:paraId="67EAFE22" w14:textId="77777777" w:rsidR="00367674" w:rsidRPr="00893DAF" w:rsidRDefault="00367674" w:rsidP="000F4F0D">
      <w:pPr>
        <w:pStyle w:val="Nagwek1"/>
        <w:spacing w:after="308"/>
        <w:ind w:left="1056" w:hanging="701"/>
        <w:jc w:val="both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DOKUMENTY</w:t>
      </w:r>
    </w:p>
    <w:p w14:paraId="3D245989" w14:textId="77777777" w:rsidR="00367674" w:rsidRPr="00893DAF" w:rsidRDefault="00367674" w:rsidP="000C0E9A">
      <w:pPr>
        <w:numPr>
          <w:ilvl w:val="0"/>
          <w:numId w:val="2"/>
        </w:numPr>
        <w:spacing w:after="67"/>
        <w:ind w:left="426" w:right="1" w:hanging="426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Prawidłowo uzupełniony Wniosek o dopuszczenie wraz z załącznikami powinien zostać podpisany przez osobę/y upoważnioną/e do reprezentacji Wnioskodawcy wskazaną/e we właściwym dla niego rejestrze, zgodnie z zasadami reprezentacji lub przez osobę/y należycie umocowaną/e, co powinno zostać wykazane odpowiednimi dokumentami.</w:t>
      </w:r>
    </w:p>
    <w:p w14:paraId="368BA7EC" w14:textId="77777777" w:rsidR="00367674" w:rsidRPr="00893DAF" w:rsidRDefault="00367674" w:rsidP="000C0E9A">
      <w:pPr>
        <w:numPr>
          <w:ilvl w:val="0"/>
          <w:numId w:val="2"/>
        </w:numPr>
        <w:spacing w:after="67"/>
        <w:ind w:left="426" w:right="1" w:hanging="426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  <w:u w:val="single" w:color="000000"/>
        </w:rPr>
        <w:t xml:space="preserve">W przypadku zaproszenia do udziału </w:t>
      </w:r>
      <w:r w:rsidR="00967CAE" w:rsidRPr="00893DAF">
        <w:rPr>
          <w:rFonts w:ascii="Arial Narrow" w:hAnsi="Arial Narrow"/>
          <w:color w:val="auto"/>
          <w:sz w:val="24"/>
          <w:szCs w:val="24"/>
          <w:u w:val="single" w:color="000000"/>
        </w:rPr>
        <w:t xml:space="preserve">we </w:t>
      </w:r>
      <w:r w:rsidR="00967CAE" w:rsidRPr="00893DAF">
        <w:rPr>
          <w:rFonts w:ascii="Arial Narrow" w:hAnsi="Arial Narrow"/>
          <w:color w:val="auto"/>
          <w:sz w:val="24"/>
          <w:szCs w:val="24"/>
        </w:rPr>
        <w:t>wstępnych konsultacjach rynkowych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w celu ustalenia osób uprawnionych do występowania w obrocie prawnym Wnioskodawca przedstawi Zamawiającemu </w:t>
      </w:r>
      <w:r w:rsidRPr="00893DAF">
        <w:rPr>
          <w:rFonts w:ascii="Arial Narrow" w:hAnsi="Arial Narrow"/>
          <w:color w:val="auto"/>
          <w:sz w:val="24"/>
          <w:szCs w:val="24"/>
        </w:rPr>
        <w:lastRenderedPageBreak/>
        <w:t>aktualny odpis z właściwego rejestru lub centralnej ewidencji i informacji o działalności gospodarczej, jeżeli odrębne przepisy wymagają wpisu do rejestru lub ewidencji.</w:t>
      </w:r>
    </w:p>
    <w:p w14:paraId="26B5E9B2" w14:textId="77777777" w:rsidR="00367674" w:rsidRPr="00893DAF" w:rsidRDefault="00367674" w:rsidP="000C0E9A">
      <w:pPr>
        <w:numPr>
          <w:ilvl w:val="0"/>
          <w:numId w:val="2"/>
        </w:numPr>
        <w:spacing w:after="335"/>
        <w:ind w:left="426" w:right="1" w:hanging="426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  <w:u w:val="single" w:color="000000"/>
        </w:rPr>
        <w:t>W pr</w:t>
      </w:r>
      <w:r w:rsidR="00967CAE" w:rsidRPr="00893DAF">
        <w:rPr>
          <w:rFonts w:ascii="Arial Narrow" w:hAnsi="Arial Narrow"/>
          <w:color w:val="auto"/>
          <w:sz w:val="24"/>
          <w:szCs w:val="24"/>
          <w:u w:val="single" w:color="000000"/>
        </w:rPr>
        <w:t>zypadku zaproszenia do udziału</w:t>
      </w:r>
      <w:r w:rsidRPr="00893DAF">
        <w:rPr>
          <w:rFonts w:ascii="Arial Narrow" w:hAnsi="Arial Narrow"/>
          <w:color w:val="auto"/>
          <w:sz w:val="24"/>
          <w:szCs w:val="24"/>
          <w:u w:val="single" w:color="000000"/>
        </w:rPr>
        <w:t>,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jeżeli Wnioskodawcę reprezentuje pełnomocnik, Wnioskodawca przedstawi Pełnomocnikowi Zamawiającego pełnomocnictwo określające jego zakres i podpisane przez osoby uprawnione do reprezentacji Wnioskodawcy w oryginale lub kserokopii potwierdzonej za zgodność z oryginałem przez notariusza.</w:t>
      </w:r>
    </w:p>
    <w:p w14:paraId="2BD306CA" w14:textId="77777777" w:rsidR="00367674" w:rsidRPr="00893DAF" w:rsidRDefault="00367674" w:rsidP="000F4F0D">
      <w:pPr>
        <w:pStyle w:val="Nagwek1"/>
        <w:spacing w:after="267"/>
        <w:ind w:left="767" w:hanging="686"/>
        <w:jc w:val="both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MIEJSCE I TERMIN SKŁADANIA WNIOSKÓW O UCZESTNICTWO</w:t>
      </w:r>
    </w:p>
    <w:p w14:paraId="358B7654" w14:textId="02B7DE5F" w:rsidR="00040350" w:rsidRPr="00893DAF" w:rsidRDefault="00367674" w:rsidP="00062E54">
      <w:pPr>
        <w:numPr>
          <w:ilvl w:val="0"/>
          <w:numId w:val="3"/>
        </w:numPr>
        <w:spacing w:after="272"/>
        <w:ind w:left="426" w:right="1" w:hanging="36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Wnioskodawca zobowiązany jest do przesłania podpisanego Wniosku o dopuszczenie do udziału wraz z innymi, wymaganymi przez Pełnomocnika Zamawiającego, dokumentami do dnia</w:t>
      </w:r>
      <w:r w:rsidR="00967CAE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31.08.2023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 r.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, do godziny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14:00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040350" w:rsidRPr="00893DAF">
        <w:rPr>
          <w:rFonts w:ascii="Arial Narrow" w:hAnsi="Arial Narrow"/>
          <w:color w:val="auto"/>
          <w:sz w:val="24"/>
          <w:szCs w:val="24"/>
        </w:rPr>
        <w:t>w wersji elektronicznej z tematem</w:t>
      </w:r>
      <w:r w:rsidR="00816C03">
        <w:rPr>
          <w:rFonts w:ascii="Arial Narrow" w:hAnsi="Arial Narrow"/>
          <w:color w:val="auto"/>
          <w:sz w:val="24"/>
          <w:szCs w:val="24"/>
        </w:rPr>
        <w:t>:</w:t>
      </w:r>
    </w:p>
    <w:p w14:paraId="42474271" w14:textId="400A6587" w:rsidR="00040350" w:rsidRPr="00893DAF" w:rsidRDefault="00040350" w:rsidP="00062E54">
      <w:pPr>
        <w:spacing w:after="0" w:line="259" w:lineRule="auto"/>
        <w:ind w:left="426" w:right="0" w:firstLine="0"/>
        <w:rPr>
          <w:rFonts w:ascii="Arial Narrow" w:hAnsi="Arial Narrow"/>
          <w:b/>
          <w:iCs/>
          <w:color w:val="auto"/>
          <w:sz w:val="24"/>
          <w:szCs w:val="24"/>
        </w:rPr>
      </w:pPr>
      <w:r w:rsidRPr="00893DAF">
        <w:rPr>
          <w:rFonts w:ascii="Arial Narrow" w:hAnsi="Arial Narrow"/>
          <w:i/>
          <w:color w:val="auto"/>
          <w:sz w:val="24"/>
          <w:szCs w:val="24"/>
        </w:rPr>
        <w:t>„</w:t>
      </w:r>
      <w:r w:rsidRPr="00893DAF">
        <w:rPr>
          <w:rFonts w:ascii="Arial Narrow" w:hAnsi="Arial Narrow"/>
          <w:b/>
          <w:i/>
          <w:color w:val="auto"/>
          <w:sz w:val="24"/>
          <w:szCs w:val="24"/>
        </w:rPr>
        <w:t>Wniosek o dopuszczenie do udziału we wstępnych konsultacjach rynkowych</w:t>
      </w:r>
      <w:r w:rsidR="00816C03">
        <w:rPr>
          <w:rFonts w:ascii="Arial Narrow" w:hAnsi="Arial Narrow"/>
          <w:b/>
          <w:i/>
          <w:color w:val="auto"/>
          <w:sz w:val="24"/>
          <w:szCs w:val="24"/>
        </w:rPr>
        <w:t>,</w:t>
      </w:r>
      <w:r w:rsidRPr="00893DAF">
        <w:rPr>
          <w:rFonts w:ascii="Arial Narrow" w:hAnsi="Arial Narrow"/>
          <w:b/>
          <w:i/>
          <w:color w:val="auto"/>
          <w:sz w:val="24"/>
          <w:szCs w:val="24"/>
        </w:rPr>
        <w:t xml:space="preserve"> znak sprawy EO/TA 2720/I/23</w:t>
      </w:r>
      <w:r w:rsidR="00816C03">
        <w:rPr>
          <w:rFonts w:ascii="Arial Narrow" w:hAnsi="Arial Narrow"/>
          <w:b/>
          <w:i/>
          <w:color w:val="auto"/>
          <w:sz w:val="24"/>
          <w:szCs w:val="24"/>
        </w:rPr>
        <w:t>”</w:t>
      </w:r>
      <w:r w:rsidRPr="00893DAF">
        <w:rPr>
          <w:rFonts w:ascii="Arial Narrow" w:hAnsi="Arial Narrow"/>
          <w:b/>
          <w:i/>
          <w:color w:val="auto"/>
          <w:sz w:val="24"/>
          <w:szCs w:val="24"/>
        </w:rPr>
        <w:t xml:space="preserve"> </w:t>
      </w:r>
      <w:r w:rsidRPr="00893DAF">
        <w:rPr>
          <w:rFonts w:ascii="Arial Narrow" w:hAnsi="Arial Narrow"/>
          <w:bCs/>
          <w:iCs/>
          <w:color w:val="auto"/>
          <w:sz w:val="24"/>
          <w:szCs w:val="24"/>
        </w:rPr>
        <w:t>na adres e-mail: zamowienia@spsk1.lublin.pl</w:t>
      </w:r>
    </w:p>
    <w:p w14:paraId="42CCBF4B" w14:textId="77777777" w:rsidR="00040350" w:rsidRPr="00893DAF" w:rsidRDefault="00040350" w:rsidP="00062E54">
      <w:pPr>
        <w:spacing w:after="0" w:line="259" w:lineRule="auto"/>
        <w:ind w:left="426" w:right="0" w:firstLine="0"/>
        <w:rPr>
          <w:rFonts w:ascii="Arial Narrow" w:hAnsi="Arial Narrow"/>
          <w:color w:val="auto"/>
          <w:sz w:val="24"/>
          <w:szCs w:val="24"/>
        </w:rPr>
      </w:pPr>
    </w:p>
    <w:p w14:paraId="59B844E7" w14:textId="5BB695A6" w:rsidR="00367674" w:rsidRPr="00893DAF" w:rsidRDefault="00040350" w:rsidP="00062E54">
      <w:pPr>
        <w:numPr>
          <w:ilvl w:val="0"/>
          <w:numId w:val="3"/>
        </w:numPr>
        <w:spacing w:after="264"/>
        <w:ind w:left="426" w:right="1" w:hanging="36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Dodatkowo, należy przesłać ww. dokumentację w wersji oryginalnej</w:t>
      </w:r>
      <w:r w:rsidR="00816C03">
        <w:rPr>
          <w:rFonts w:ascii="Arial Narrow" w:hAnsi="Arial Narrow"/>
          <w:color w:val="auto"/>
          <w:sz w:val="24"/>
          <w:szCs w:val="24"/>
        </w:rPr>
        <w:t xml:space="preserve"> papierowej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na adres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:</w:t>
      </w:r>
      <w:r w:rsidR="00A45789" w:rsidRPr="00893DAF">
        <w:rPr>
          <w:rFonts w:ascii="Arial Narrow" w:hAnsi="Arial Narrow"/>
          <w:color w:val="auto"/>
          <w:sz w:val="24"/>
          <w:szCs w:val="24"/>
        </w:rPr>
        <w:t xml:space="preserve"> </w:t>
      </w:r>
    </w:p>
    <w:p w14:paraId="42BFE746" w14:textId="0697DC0C" w:rsidR="00857FE4" w:rsidRPr="00893DAF" w:rsidRDefault="0065426E" w:rsidP="00062E54">
      <w:pPr>
        <w:spacing w:after="264"/>
        <w:ind w:left="426" w:right="1" w:firstLine="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Samodzielny Publiczny Szpital Kliniczny Nr 1 z siedzibą ul. Stanisława Staszica 16</w:t>
      </w:r>
      <w:r w:rsidR="00040350" w:rsidRPr="00893DAF">
        <w:rPr>
          <w:rFonts w:ascii="Arial Narrow" w:hAnsi="Arial Narrow"/>
          <w:color w:val="auto"/>
          <w:sz w:val="24"/>
          <w:szCs w:val="24"/>
        </w:rPr>
        <w:t>,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20-081 Lublin</w:t>
      </w:r>
      <w:r w:rsidR="00040350" w:rsidRPr="00893DAF">
        <w:rPr>
          <w:rFonts w:ascii="Arial Narrow" w:hAnsi="Arial Narrow"/>
          <w:color w:val="auto"/>
          <w:sz w:val="24"/>
          <w:szCs w:val="24"/>
        </w:rPr>
        <w:t>, Dział Zamówień Publicznych</w:t>
      </w:r>
      <w:r w:rsidR="00816C03">
        <w:rPr>
          <w:rFonts w:ascii="Arial Narrow" w:hAnsi="Arial Narrow"/>
          <w:color w:val="auto"/>
          <w:sz w:val="24"/>
          <w:szCs w:val="24"/>
        </w:rPr>
        <w:t>.</w:t>
      </w:r>
    </w:p>
    <w:p w14:paraId="57184C28" w14:textId="459F8E51" w:rsidR="00367674" w:rsidRPr="00893DAF" w:rsidRDefault="00367674" w:rsidP="00062E54">
      <w:pPr>
        <w:numPr>
          <w:ilvl w:val="0"/>
          <w:numId w:val="3"/>
        </w:numPr>
        <w:spacing w:after="5"/>
        <w:ind w:left="426" w:right="1" w:hanging="36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Wnio</w:t>
      </w:r>
      <w:r w:rsidR="00967CAE" w:rsidRPr="00893DAF">
        <w:rPr>
          <w:rFonts w:ascii="Arial Narrow" w:hAnsi="Arial Narrow"/>
          <w:color w:val="auto"/>
          <w:sz w:val="24"/>
          <w:szCs w:val="24"/>
        </w:rPr>
        <w:t xml:space="preserve">sek o dopuszczenie do udziału </w:t>
      </w:r>
      <w:r w:rsidRPr="00893DAF">
        <w:rPr>
          <w:rFonts w:ascii="Arial Narrow" w:hAnsi="Arial Narrow"/>
          <w:color w:val="auto"/>
          <w:sz w:val="24"/>
          <w:szCs w:val="24"/>
        </w:rPr>
        <w:t>wraz z pozostałymi dokumentami należy sporządzić w języku polski</w:t>
      </w:r>
      <w:r w:rsidR="0052422A">
        <w:rPr>
          <w:rFonts w:ascii="Arial Narrow" w:hAnsi="Arial Narrow"/>
          <w:color w:val="auto"/>
          <w:sz w:val="24"/>
          <w:szCs w:val="24"/>
        </w:rPr>
        <w:t>m</w:t>
      </w:r>
      <w:r w:rsidRPr="00893DAF">
        <w:rPr>
          <w:rFonts w:ascii="Arial Narrow" w:hAnsi="Arial Narrow"/>
          <w:color w:val="auto"/>
          <w:sz w:val="24"/>
          <w:szCs w:val="24"/>
        </w:rPr>
        <w:t>.</w:t>
      </w:r>
    </w:p>
    <w:p w14:paraId="5A2E91AA" w14:textId="0AE16A91" w:rsidR="00367674" w:rsidRPr="00893DAF" w:rsidRDefault="00367674" w:rsidP="00062E54">
      <w:pPr>
        <w:numPr>
          <w:ilvl w:val="0"/>
          <w:numId w:val="3"/>
        </w:numPr>
        <w:spacing w:after="335"/>
        <w:ind w:left="426" w:right="1" w:hanging="36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Wniosek złożony po terminie nie zostanie otwarty przez Zamawiającego. Wniosek zostanie zwrócony Wnioskodawcy.</w:t>
      </w:r>
    </w:p>
    <w:p w14:paraId="47971F9E" w14:textId="77777777" w:rsidR="00367674" w:rsidRPr="00893DAF" w:rsidRDefault="00367674" w:rsidP="000F4F0D">
      <w:pPr>
        <w:pStyle w:val="Nagwek1"/>
        <w:ind w:left="782" w:hanging="595"/>
        <w:jc w:val="both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 xml:space="preserve">FORMA I MIEJSCE PROWADZENIA </w:t>
      </w:r>
      <w:r w:rsidR="00967CAE" w:rsidRPr="00893DAF">
        <w:rPr>
          <w:rFonts w:ascii="Arial Narrow" w:hAnsi="Arial Narrow"/>
          <w:color w:val="auto"/>
          <w:sz w:val="24"/>
          <w:szCs w:val="24"/>
        </w:rPr>
        <w:t>WSTĘPNYCH KONSULTACJI RYNKOWYCH</w:t>
      </w:r>
    </w:p>
    <w:p w14:paraId="0BA4C9B7" w14:textId="56187CCB" w:rsidR="00367674" w:rsidRPr="00893DAF" w:rsidRDefault="00040350" w:rsidP="00062E54">
      <w:pPr>
        <w:numPr>
          <w:ilvl w:val="0"/>
          <w:numId w:val="4"/>
        </w:numPr>
        <w:spacing w:after="0" w:line="277" w:lineRule="auto"/>
        <w:ind w:left="284" w:right="1" w:hanging="283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Wstępne k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onsultacje rynkowe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prowadzon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e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będ</w:t>
      </w:r>
      <w:r w:rsidRPr="00893DAF">
        <w:rPr>
          <w:rFonts w:ascii="Arial Narrow" w:hAnsi="Arial Narrow"/>
          <w:color w:val="auto"/>
          <w:sz w:val="24"/>
          <w:szCs w:val="24"/>
        </w:rPr>
        <w:t>ą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z wybranymi Wnioskodawcami</w:t>
      </w:r>
      <w:r w:rsidR="00A45789" w:rsidRPr="00893DAF">
        <w:rPr>
          <w:rFonts w:ascii="Arial Narrow" w:hAnsi="Arial Narrow"/>
          <w:color w:val="auto"/>
          <w:sz w:val="24"/>
          <w:szCs w:val="24"/>
        </w:rPr>
        <w:t xml:space="preserve"> w formie zdalnej</w:t>
      </w:r>
      <w:r w:rsidR="00816C03">
        <w:rPr>
          <w:rFonts w:ascii="Arial Narrow" w:hAnsi="Arial Narrow"/>
          <w:color w:val="auto"/>
          <w:sz w:val="24"/>
          <w:szCs w:val="24"/>
        </w:rPr>
        <w:t>,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oddzielnie z każdym Wnioskodawcą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.</w:t>
      </w:r>
    </w:p>
    <w:p w14:paraId="341C7A89" w14:textId="5CD4A919" w:rsidR="00367674" w:rsidRPr="00893DAF" w:rsidRDefault="00367674" w:rsidP="00062E54">
      <w:pPr>
        <w:numPr>
          <w:ilvl w:val="0"/>
          <w:numId w:val="4"/>
        </w:numPr>
        <w:spacing w:after="3"/>
        <w:ind w:left="284" w:right="1" w:hanging="283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 xml:space="preserve">O proponowanym przez Zamawiającego terminie </w:t>
      </w:r>
      <w:r w:rsidR="00040350" w:rsidRPr="00893DAF">
        <w:rPr>
          <w:rFonts w:ascii="Arial Narrow" w:hAnsi="Arial Narrow"/>
          <w:color w:val="auto"/>
          <w:sz w:val="24"/>
          <w:szCs w:val="24"/>
        </w:rPr>
        <w:t xml:space="preserve">wstępnych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konsultacji rynkowych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Wnioskodawcy zostaną poinformowani w formie pisemnej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 xml:space="preserve">elektronicznej </w:t>
      </w:r>
      <w:r w:rsidRPr="00893DAF">
        <w:rPr>
          <w:rFonts w:ascii="Arial Narrow" w:hAnsi="Arial Narrow"/>
          <w:color w:val="auto"/>
          <w:sz w:val="24"/>
          <w:szCs w:val="24"/>
        </w:rPr>
        <w:t>nie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 później niż </w:t>
      </w:r>
      <w:r w:rsidR="00040350" w:rsidRPr="00893DAF">
        <w:rPr>
          <w:rFonts w:ascii="Arial Narrow" w:hAnsi="Arial Narrow"/>
          <w:color w:val="auto"/>
          <w:sz w:val="24"/>
          <w:szCs w:val="24"/>
        </w:rPr>
        <w:t xml:space="preserve">do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dnia 3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1</w:t>
      </w:r>
      <w:r w:rsidR="00A45789" w:rsidRPr="00893DAF">
        <w:rPr>
          <w:rFonts w:ascii="Arial Narrow" w:hAnsi="Arial Narrow"/>
          <w:color w:val="auto"/>
          <w:sz w:val="24"/>
          <w:szCs w:val="24"/>
        </w:rPr>
        <w:t xml:space="preserve">.08.2023 </w:t>
      </w:r>
      <w:r w:rsidR="00040350" w:rsidRPr="00893DAF">
        <w:rPr>
          <w:rFonts w:ascii="Arial Narrow" w:hAnsi="Arial Narrow"/>
          <w:color w:val="auto"/>
          <w:sz w:val="24"/>
          <w:szCs w:val="24"/>
        </w:rPr>
        <w:t xml:space="preserve">r.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>godz. 15:00</w:t>
      </w:r>
      <w:r w:rsidRPr="00893DAF">
        <w:rPr>
          <w:rFonts w:ascii="Arial Narrow" w:hAnsi="Arial Narrow"/>
          <w:color w:val="auto"/>
          <w:sz w:val="24"/>
          <w:szCs w:val="24"/>
        </w:rPr>
        <w:t>.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 Planowanym jest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przeprowadzenie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A45789" w:rsidRPr="00893DAF">
        <w:rPr>
          <w:rFonts w:ascii="Arial Narrow" w:hAnsi="Arial Narrow"/>
          <w:color w:val="auto"/>
          <w:sz w:val="24"/>
          <w:szCs w:val="24"/>
        </w:rPr>
        <w:t xml:space="preserve">konsultacji </w:t>
      </w:r>
      <w:r w:rsidR="00857FE4" w:rsidRPr="00893DAF">
        <w:rPr>
          <w:rFonts w:ascii="Arial Narrow" w:hAnsi="Arial Narrow"/>
          <w:color w:val="auto"/>
          <w:sz w:val="24"/>
          <w:szCs w:val="24"/>
        </w:rPr>
        <w:t>w dni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u 01.09.2023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 r.</w:t>
      </w:r>
    </w:p>
    <w:p w14:paraId="4395A55F" w14:textId="268E4B75" w:rsidR="00367674" w:rsidRPr="00893DAF" w:rsidRDefault="00367674" w:rsidP="00062E54">
      <w:pPr>
        <w:numPr>
          <w:ilvl w:val="0"/>
          <w:numId w:val="4"/>
        </w:numPr>
        <w:spacing w:after="8"/>
        <w:ind w:left="284" w:right="1" w:hanging="283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 xml:space="preserve">Przewidywany czas trwania spotkania z każdym uczestnikiem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konsultacji rynkowych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wynosi 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ok. </w:t>
      </w:r>
      <w:r w:rsidR="00844D81">
        <w:rPr>
          <w:rFonts w:ascii="Arial Narrow" w:hAnsi="Arial Narrow"/>
          <w:color w:val="auto"/>
          <w:sz w:val="24"/>
          <w:szCs w:val="24"/>
        </w:rPr>
        <w:t>2</w:t>
      </w:r>
      <w:r w:rsidR="00857FE4" w:rsidRPr="00893DAF">
        <w:rPr>
          <w:rFonts w:ascii="Arial Narrow" w:hAnsi="Arial Narrow"/>
          <w:color w:val="auto"/>
          <w:sz w:val="24"/>
          <w:szCs w:val="24"/>
        </w:rPr>
        <w:t xml:space="preserve"> godzin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y</w:t>
      </w:r>
      <w:r w:rsidRPr="00893DAF">
        <w:rPr>
          <w:rFonts w:ascii="Arial Narrow" w:hAnsi="Arial Narrow"/>
          <w:color w:val="auto"/>
          <w:sz w:val="24"/>
          <w:szCs w:val="24"/>
        </w:rPr>
        <w:t>.</w:t>
      </w:r>
    </w:p>
    <w:p w14:paraId="211A2722" w14:textId="10891494" w:rsidR="00367674" w:rsidRPr="00893DAF" w:rsidRDefault="00367674" w:rsidP="00062E54">
      <w:pPr>
        <w:numPr>
          <w:ilvl w:val="0"/>
          <w:numId w:val="4"/>
        </w:numPr>
        <w:spacing w:after="3"/>
        <w:ind w:left="284" w:right="1" w:hanging="283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 xml:space="preserve">Zamawiający zastrzega sobie możliwość rejestrowania przebiegu </w:t>
      </w:r>
      <w:r w:rsidR="00893DAF" w:rsidRPr="00893DAF">
        <w:rPr>
          <w:rFonts w:ascii="Arial Narrow" w:hAnsi="Arial Narrow"/>
          <w:color w:val="auto"/>
          <w:sz w:val="24"/>
          <w:szCs w:val="24"/>
        </w:rPr>
        <w:t>wstępnych konsultacji rynkowych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przy użyciu urządzenia cyfrowego, z wbudowanym mikrofonem, umożliwiającego nagrywanie dźwięku. Nagrania będą wykorzystywane wyłącznie w celach udokumentowania procedury </w:t>
      </w:r>
      <w:r w:rsidR="00893DAF" w:rsidRPr="00893DAF">
        <w:rPr>
          <w:rFonts w:ascii="Arial Narrow" w:hAnsi="Arial Narrow"/>
          <w:color w:val="auto"/>
          <w:sz w:val="24"/>
          <w:szCs w:val="24"/>
        </w:rPr>
        <w:t xml:space="preserve">wstępnych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konsultacji rynkowych</w:t>
      </w:r>
      <w:r w:rsidRPr="00893DAF">
        <w:rPr>
          <w:rFonts w:ascii="Arial Narrow" w:hAnsi="Arial Narrow"/>
          <w:color w:val="auto"/>
          <w:sz w:val="24"/>
          <w:szCs w:val="24"/>
        </w:rPr>
        <w:t>.</w:t>
      </w:r>
    </w:p>
    <w:p w14:paraId="035C1720" w14:textId="22F54E78" w:rsidR="00367674" w:rsidRPr="00893DAF" w:rsidRDefault="00367674" w:rsidP="00062E54">
      <w:pPr>
        <w:numPr>
          <w:ilvl w:val="0"/>
          <w:numId w:val="4"/>
        </w:numPr>
        <w:ind w:left="284" w:right="1" w:hanging="283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Ustawa Pzp nie zobowiązuje Zamawiającego do dopuszczenia wszystkich zainteresowanych podmiotów do udziału w</w:t>
      </w:r>
      <w:r w:rsidR="00893DAF" w:rsidRPr="00893DAF">
        <w:rPr>
          <w:rFonts w:ascii="Arial Narrow" w:hAnsi="Arial Narrow"/>
          <w:color w:val="auto"/>
          <w:sz w:val="24"/>
          <w:szCs w:val="24"/>
        </w:rPr>
        <w:t>e wstępnych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konsultacjach rynkowych</w:t>
      </w:r>
      <w:r w:rsidRPr="00893DAF">
        <w:rPr>
          <w:rFonts w:ascii="Arial Narrow" w:hAnsi="Arial Narrow"/>
          <w:color w:val="auto"/>
          <w:sz w:val="24"/>
          <w:szCs w:val="24"/>
        </w:rPr>
        <w:t>. Zamawiający zaprosi do udziału w</w:t>
      </w:r>
      <w:r w:rsidR="00893DAF" w:rsidRPr="00893DAF">
        <w:rPr>
          <w:rFonts w:ascii="Arial Narrow" w:hAnsi="Arial Narrow"/>
          <w:color w:val="auto"/>
          <w:sz w:val="24"/>
          <w:szCs w:val="24"/>
        </w:rPr>
        <w:t>e wstępnych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 xml:space="preserve">konsultacjach rynkowych </w:t>
      </w:r>
      <w:r w:rsidRPr="00893DAF">
        <w:rPr>
          <w:rFonts w:ascii="Arial Narrow" w:hAnsi="Arial Narrow"/>
          <w:color w:val="auto"/>
          <w:sz w:val="24"/>
          <w:szCs w:val="24"/>
        </w:rPr>
        <w:t>tylko wybranych przez siebie Wnioskodawców.</w:t>
      </w:r>
    </w:p>
    <w:p w14:paraId="7EEFDCF2" w14:textId="357E5C88" w:rsidR="00367674" w:rsidRPr="00893DAF" w:rsidRDefault="00062E54" w:rsidP="00062E54">
      <w:pPr>
        <w:spacing w:after="599"/>
        <w:ind w:left="284" w:right="1" w:hanging="283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6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. </w:t>
      </w:r>
      <w:r>
        <w:rPr>
          <w:rFonts w:ascii="Arial Narrow" w:hAnsi="Arial Narrow"/>
          <w:color w:val="auto"/>
          <w:sz w:val="24"/>
          <w:szCs w:val="24"/>
        </w:rPr>
        <w:t> 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Podmioty uczestniczące w</w:t>
      </w:r>
      <w:r w:rsidR="00893DAF" w:rsidRPr="00893DAF">
        <w:rPr>
          <w:rFonts w:ascii="Arial Narrow" w:hAnsi="Arial Narrow"/>
          <w:color w:val="auto"/>
          <w:sz w:val="24"/>
          <w:szCs w:val="24"/>
        </w:rPr>
        <w:t>e wstępnych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 xml:space="preserve">konsultacjach rynkowych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nie otrzymają żadnego wynagrodzenia tytułem uczestnictwa w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konsultacjach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.</w:t>
      </w:r>
    </w:p>
    <w:p w14:paraId="2C02B5D1" w14:textId="77777777" w:rsidR="00367674" w:rsidRPr="00893DAF" w:rsidRDefault="00367674" w:rsidP="006723BA">
      <w:pPr>
        <w:pStyle w:val="Nagwek1"/>
        <w:ind w:left="782" w:hanging="595"/>
        <w:jc w:val="both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lastRenderedPageBreak/>
        <w:t xml:space="preserve">POZOSTAŁE UREGULOWANIA </w:t>
      </w:r>
      <w:r w:rsidR="006723BA" w:rsidRPr="00893DAF">
        <w:rPr>
          <w:rFonts w:ascii="Arial Narrow" w:hAnsi="Arial Narrow"/>
          <w:color w:val="auto"/>
          <w:sz w:val="24"/>
          <w:szCs w:val="24"/>
        </w:rPr>
        <w:t>WSTĘPNYCH KONSULTACJI RYNKOWYCH</w:t>
      </w:r>
    </w:p>
    <w:p w14:paraId="7F05CBF1" w14:textId="7B4727E2" w:rsidR="00367674" w:rsidRPr="00893DAF" w:rsidRDefault="00367674" w:rsidP="00062E54">
      <w:pPr>
        <w:numPr>
          <w:ilvl w:val="0"/>
          <w:numId w:val="6"/>
        </w:numPr>
        <w:spacing w:after="5"/>
        <w:ind w:left="284" w:right="1" w:hanging="36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Udział w</w:t>
      </w:r>
      <w:r w:rsidR="00893DAF" w:rsidRPr="00893DAF">
        <w:rPr>
          <w:rFonts w:ascii="Arial Narrow" w:hAnsi="Arial Narrow"/>
          <w:color w:val="auto"/>
          <w:sz w:val="24"/>
          <w:szCs w:val="24"/>
        </w:rPr>
        <w:t>e wstępnych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 xml:space="preserve">konsultacjach rynkowych </w:t>
      </w:r>
      <w:r w:rsidRPr="00893DAF">
        <w:rPr>
          <w:rFonts w:ascii="Arial Narrow" w:hAnsi="Arial Narrow"/>
          <w:color w:val="auto"/>
          <w:sz w:val="24"/>
          <w:szCs w:val="24"/>
        </w:rPr>
        <w:t>nie jest warunkiem ubiegania się w przyszłości o jakiekolwiek zamówienie publiczne oraz nie powoduje obligatoryjności uczestnictwa w jakimkolwiek postępowaniu o udzielenie zamówienia publicznego prowadzonym przez Zamawiającego.</w:t>
      </w:r>
    </w:p>
    <w:p w14:paraId="1C6DE586" w14:textId="152387BB" w:rsidR="00367674" w:rsidRPr="00893DAF" w:rsidRDefault="00893DAF" w:rsidP="00062E54">
      <w:pPr>
        <w:numPr>
          <w:ilvl w:val="0"/>
          <w:numId w:val="6"/>
        </w:numPr>
        <w:spacing w:after="2"/>
        <w:ind w:left="284" w:right="1" w:hanging="360"/>
        <w:rPr>
          <w:rFonts w:ascii="Arial Narrow" w:hAnsi="Arial Narrow"/>
          <w:color w:val="auto"/>
          <w:sz w:val="24"/>
          <w:szCs w:val="24"/>
        </w:rPr>
      </w:pPr>
      <w:r w:rsidRPr="00893DAF">
        <w:rPr>
          <w:rFonts w:ascii="Arial Narrow" w:hAnsi="Arial Narrow"/>
          <w:color w:val="auto"/>
          <w:sz w:val="24"/>
          <w:szCs w:val="24"/>
        </w:rPr>
        <w:t>Wstępne k</w:t>
      </w:r>
      <w:r w:rsidR="00814D14" w:rsidRPr="00893DAF">
        <w:rPr>
          <w:rFonts w:ascii="Arial Narrow" w:hAnsi="Arial Narrow"/>
          <w:color w:val="auto"/>
          <w:sz w:val="24"/>
          <w:szCs w:val="24"/>
        </w:rPr>
        <w:t xml:space="preserve">onsultacje rynkowe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będ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ą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miał</w:t>
      </w:r>
      <w:r w:rsidR="0052422A">
        <w:rPr>
          <w:rFonts w:ascii="Arial Narrow" w:hAnsi="Arial Narrow"/>
          <w:color w:val="auto"/>
          <w:sz w:val="24"/>
          <w:szCs w:val="24"/>
        </w:rPr>
        <w:t>y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charakter jawny. Poprzez udział w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e </w:t>
      </w:r>
      <w:r w:rsidR="00816C03" w:rsidRPr="00893DAF">
        <w:rPr>
          <w:rFonts w:ascii="Arial Narrow" w:hAnsi="Arial Narrow"/>
          <w:color w:val="auto"/>
          <w:sz w:val="24"/>
          <w:szCs w:val="24"/>
        </w:rPr>
        <w:t>wstępnych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</w:t>
      </w:r>
      <w:r w:rsidR="00814D14" w:rsidRPr="00893DAF">
        <w:rPr>
          <w:rFonts w:ascii="Arial Narrow" w:hAnsi="Arial Narrow"/>
          <w:color w:val="auto"/>
          <w:sz w:val="24"/>
          <w:szCs w:val="24"/>
        </w:rPr>
        <w:t xml:space="preserve">konsultacjach rynkowych 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podmioty w n</w:t>
      </w:r>
      <w:r w:rsidR="00814D14" w:rsidRPr="00893DAF">
        <w:rPr>
          <w:rFonts w:ascii="Arial Narrow" w:hAnsi="Arial Narrow"/>
          <w:color w:val="auto"/>
          <w:sz w:val="24"/>
          <w:szCs w:val="24"/>
        </w:rPr>
        <w:t>ich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 uczestniczące udzielają zgody na wykorzystanie przekazywanych informacji na potrzeby przygotowania i realizacji potrzeb Zamawiającego, w zakresie dostaw będących przedmiotem </w:t>
      </w:r>
      <w:r w:rsidRPr="00893DAF">
        <w:rPr>
          <w:rFonts w:ascii="Arial Narrow" w:hAnsi="Arial Narrow"/>
          <w:color w:val="auto"/>
          <w:sz w:val="24"/>
          <w:szCs w:val="24"/>
        </w:rPr>
        <w:t xml:space="preserve">wstępnych </w:t>
      </w:r>
      <w:r w:rsidR="005B30D1" w:rsidRPr="00893DAF">
        <w:rPr>
          <w:rFonts w:ascii="Arial Narrow" w:hAnsi="Arial Narrow"/>
          <w:color w:val="auto"/>
          <w:sz w:val="24"/>
          <w:szCs w:val="24"/>
        </w:rPr>
        <w:t>konsultacji rynkowych</w:t>
      </w:r>
      <w:r w:rsidR="00367674" w:rsidRPr="00893DAF">
        <w:rPr>
          <w:rFonts w:ascii="Arial Narrow" w:hAnsi="Arial Narrow"/>
          <w:color w:val="auto"/>
          <w:sz w:val="24"/>
          <w:szCs w:val="24"/>
        </w:rPr>
        <w:t xml:space="preserve">. Zamawiający nie ujawni informacji stanowiących tajemnicę przedsiębiorstwa w rozumieniu przepisów art. 11 ust. 4 ustawy z dnia 16 kwietnia 1993 r. o zwalczaniu nieuczciwej konkurencji (tj. Dz. U. z 2003r. Nr 153, poz. 1503 z późn. zm.), jeżeli podmiot uczestniczący w </w:t>
      </w:r>
      <w:r w:rsidR="005B30D1" w:rsidRPr="00893DAF">
        <w:rPr>
          <w:rFonts w:ascii="Arial Narrow" w:hAnsi="Arial Narrow"/>
          <w:color w:val="auto"/>
          <w:sz w:val="24"/>
          <w:szCs w:val="24"/>
        </w:rPr>
        <w:t>konsultacjach</w:t>
      </w:r>
      <w:r w:rsidR="00367674" w:rsidRPr="00893DAF">
        <w:rPr>
          <w:rFonts w:ascii="Arial Narrow" w:hAnsi="Arial Narrow"/>
          <w:color w:val="auto"/>
          <w:sz w:val="24"/>
          <w:szCs w:val="24"/>
        </w:rPr>
        <w:t>, nie później niż przed przekazaniem tych informacji zastrzegł, że stanowią one tajemnicę przedsiębiorstwa w rozumieniu przepisów ustawy o zwalczaniu nieuczciwej konkurencji.</w:t>
      </w:r>
    </w:p>
    <w:p w14:paraId="3F0AFAA8" w14:textId="77777777" w:rsidR="00367674" w:rsidRPr="005B30D1" w:rsidRDefault="00367674" w:rsidP="00062E54">
      <w:pPr>
        <w:numPr>
          <w:ilvl w:val="0"/>
          <w:numId w:val="6"/>
        </w:numPr>
        <w:spacing w:after="277"/>
        <w:ind w:left="284" w:right="1" w:hanging="360"/>
        <w:rPr>
          <w:rFonts w:ascii="Arial Narrow" w:hAnsi="Arial Narrow"/>
          <w:color w:val="auto"/>
          <w:sz w:val="24"/>
          <w:szCs w:val="24"/>
        </w:rPr>
      </w:pPr>
      <w:r w:rsidRPr="005B30D1">
        <w:rPr>
          <w:rFonts w:ascii="Arial Narrow" w:hAnsi="Arial Narrow"/>
          <w:color w:val="auto"/>
          <w:sz w:val="24"/>
          <w:szCs w:val="24"/>
        </w:rPr>
        <w:t>Osobami upoważnionymi do kontaktowania się z Wnioskodawcami są:</w:t>
      </w:r>
    </w:p>
    <w:p w14:paraId="27D06B49" w14:textId="3CACE55E" w:rsidR="005B30D1" w:rsidRDefault="005B30D1" w:rsidP="00062E54">
      <w:pPr>
        <w:spacing w:after="277"/>
        <w:ind w:left="284" w:right="1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Paulina Borowiec-Dymmel – e-mail: </w:t>
      </w:r>
      <w:hyperlink r:id="rId7" w:history="1">
        <w:r w:rsidRPr="005F4365">
          <w:rPr>
            <w:rStyle w:val="Hipercze"/>
            <w:rFonts w:ascii="Arial Narrow" w:hAnsi="Arial Narrow"/>
            <w:sz w:val="24"/>
            <w:szCs w:val="24"/>
          </w:rPr>
          <w:t>pborowiec@spsk1.lublin.pl</w:t>
        </w:r>
      </w:hyperlink>
      <w:r>
        <w:rPr>
          <w:rFonts w:ascii="Arial Narrow" w:hAnsi="Arial Narrow"/>
          <w:sz w:val="24"/>
          <w:szCs w:val="24"/>
        </w:rPr>
        <w:t>, nr tel: 81 532 55 42</w:t>
      </w:r>
    </w:p>
    <w:p w14:paraId="178598BD" w14:textId="760DB5F6" w:rsidR="005B30D1" w:rsidRPr="000F4F0D" w:rsidRDefault="005B30D1" w:rsidP="00062E54">
      <w:pPr>
        <w:spacing w:after="277"/>
        <w:ind w:left="284" w:right="1" w:firstLine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Szymon Ostrowski – e-mail: </w:t>
      </w:r>
      <w:hyperlink r:id="rId8" w:history="1">
        <w:r w:rsidRPr="005F4365">
          <w:rPr>
            <w:rStyle w:val="Hipercze"/>
            <w:rFonts w:ascii="Arial Narrow" w:hAnsi="Arial Narrow"/>
            <w:sz w:val="24"/>
            <w:szCs w:val="24"/>
          </w:rPr>
          <w:t>sostrowski@spsk1.lublin.pl</w:t>
        </w:r>
      </w:hyperlink>
      <w:r>
        <w:rPr>
          <w:rFonts w:ascii="Arial Narrow" w:hAnsi="Arial Narrow"/>
          <w:sz w:val="24"/>
          <w:szCs w:val="24"/>
        </w:rPr>
        <w:t>, nr tel: 81 532 55 42</w:t>
      </w:r>
    </w:p>
    <w:p w14:paraId="39BCFB18" w14:textId="77777777" w:rsidR="006723BA" w:rsidRPr="000F4F0D" w:rsidRDefault="00367674" w:rsidP="006723BA">
      <w:pPr>
        <w:pStyle w:val="Nagwek1"/>
        <w:ind w:left="782" w:hanging="595"/>
        <w:jc w:val="both"/>
        <w:rPr>
          <w:rFonts w:ascii="Arial Narrow" w:hAnsi="Arial Narrow"/>
          <w:sz w:val="24"/>
          <w:szCs w:val="24"/>
        </w:rPr>
      </w:pPr>
      <w:r w:rsidRPr="000F4F0D">
        <w:rPr>
          <w:rFonts w:ascii="Arial Narrow" w:hAnsi="Arial Narrow"/>
          <w:sz w:val="24"/>
          <w:szCs w:val="24"/>
        </w:rPr>
        <w:t xml:space="preserve">Niniejsza informacja nie stanowi ogłoszenia o zamówieniu w rozumieniu przepisów Pzp w szczególności w trybie </w:t>
      </w:r>
      <w:r w:rsidR="006723BA">
        <w:rPr>
          <w:rFonts w:ascii="Arial Narrow" w:hAnsi="Arial Narrow"/>
          <w:sz w:val="24"/>
          <w:szCs w:val="24"/>
        </w:rPr>
        <w:t>WSTĘPNYCH KONSULTACJI RYNKOWYCH</w:t>
      </w:r>
    </w:p>
    <w:p w14:paraId="21F99D70" w14:textId="77777777" w:rsidR="00367674" w:rsidRPr="000F4F0D" w:rsidRDefault="00367674" w:rsidP="006723BA">
      <w:pPr>
        <w:ind w:left="773" w:right="1" w:firstLine="0"/>
        <w:rPr>
          <w:rFonts w:ascii="Arial Narrow" w:hAnsi="Arial Narrow"/>
          <w:sz w:val="24"/>
          <w:szCs w:val="24"/>
        </w:rPr>
      </w:pPr>
    </w:p>
    <w:sectPr w:rsidR="00367674" w:rsidRPr="000F4F0D" w:rsidSect="005D63EE">
      <w:headerReference w:type="default" r:id="rId9"/>
      <w:pgSz w:w="11904" w:h="16838"/>
      <w:pgMar w:top="1433" w:right="1412" w:bottom="1555" w:left="1354" w:header="70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1C3F" w14:textId="77777777" w:rsidR="00C70BDB" w:rsidRDefault="00C70BDB">
      <w:pPr>
        <w:spacing w:after="0" w:line="240" w:lineRule="auto"/>
      </w:pPr>
      <w:r>
        <w:separator/>
      </w:r>
    </w:p>
  </w:endnote>
  <w:endnote w:type="continuationSeparator" w:id="0">
    <w:p w14:paraId="2E7962B3" w14:textId="77777777" w:rsidR="00C70BDB" w:rsidRDefault="00C7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95A5" w14:textId="77777777" w:rsidR="00C70BDB" w:rsidRDefault="00C70BDB">
      <w:pPr>
        <w:spacing w:after="0" w:line="240" w:lineRule="auto"/>
      </w:pPr>
      <w:r>
        <w:separator/>
      </w:r>
    </w:p>
  </w:footnote>
  <w:footnote w:type="continuationSeparator" w:id="0">
    <w:p w14:paraId="6A5A984A" w14:textId="77777777" w:rsidR="00C70BDB" w:rsidRDefault="00C7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053A" w14:textId="77777777" w:rsidR="00367674" w:rsidRDefault="00367674">
    <w:pPr>
      <w:spacing w:after="0" w:line="259" w:lineRule="auto"/>
      <w:ind w:left="-1354" w:right="1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216"/>
    <w:multiLevelType w:val="hybridMultilevel"/>
    <w:tmpl w:val="0B94788E"/>
    <w:lvl w:ilvl="0" w:tplc="766202F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141CB6FC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67FC9F0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1EA4D06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73A4DC90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4322F09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3D4858F8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B4600F0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56D485E8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31C45677"/>
    <w:multiLevelType w:val="hybridMultilevel"/>
    <w:tmpl w:val="91B65A6E"/>
    <w:lvl w:ilvl="0" w:tplc="85685BA6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876E3102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6818E8F0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BE1837A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834525E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7076B86E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E0268BAE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3926B51A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3DD68EE6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335321B1"/>
    <w:multiLevelType w:val="hybridMultilevel"/>
    <w:tmpl w:val="D444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F75AE"/>
    <w:multiLevelType w:val="hybridMultilevel"/>
    <w:tmpl w:val="E342EFFC"/>
    <w:lvl w:ilvl="0" w:tplc="5818F3B4">
      <w:start w:val="1"/>
      <w:numFmt w:val="upperRoman"/>
      <w:pStyle w:val="Nagwek1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DB387674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FA8511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398FB8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F4A6AD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B7A6DE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60C4AC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404C6C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15854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3E5E5391"/>
    <w:multiLevelType w:val="hybridMultilevel"/>
    <w:tmpl w:val="528E857A"/>
    <w:lvl w:ilvl="0" w:tplc="08AC0F02">
      <w:start w:val="1"/>
      <w:numFmt w:val="bullet"/>
      <w:lvlText w:val="-"/>
      <w:lvlJc w:val="left"/>
      <w:pPr>
        <w:ind w:left="77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1" w:tplc="34564478">
      <w:start w:val="1"/>
      <w:numFmt w:val="bullet"/>
      <w:lvlText w:val="o"/>
      <w:lvlJc w:val="left"/>
      <w:pPr>
        <w:ind w:left="123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2" w:tplc="FE92BA7C">
      <w:start w:val="1"/>
      <w:numFmt w:val="bullet"/>
      <w:lvlText w:val="▪"/>
      <w:lvlJc w:val="left"/>
      <w:pPr>
        <w:ind w:left="19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3" w:tplc="DF1814C4">
      <w:start w:val="1"/>
      <w:numFmt w:val="bullet"/>
      <w:lvlText w:val="•"/>
      <w:lvlJc w:val="left"/>
      <w:pPr>
        <w:ind w:left="267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4" w:tplc="E30603BC">
      <w:start w:val="1"/>
      <w:numFmt w:val="bullet"/>
      <w:lvlText w:val="o"/>
      <w:lvlJc w:val="left"/>
      <w:pPr>
        <w:ind w:left="339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5" w:tplc="C1E2AE56">
      <w:start w:val="1"/>
      <w:numFmt w:val="bullet"/>
      <w:lvlText w:val="▪"/>
      <w:lvlJc w:val="left"/>
      <w:pPr>
        <w:ind w:left="411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6" w:tplc="C3701E9A">
      <w:start w:val="1"/>
      <w:numFmt w:val="bullet"/>
      <w:lvlText w:val="•"/>
      <w:lvlJc w:val="left"/>
      <w:pPr>
        <w:ind w:left="483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7" w:tplc="5AF82EA6">
      <w:start w:val="1"/>
      <w:numFmt w:val="bullet"/>
      <w:lvlText w:val="o"/>
      <w:lvlJc w:val="left"/>
      <w:pPr>
        <w:ind w:left="555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  <w:lvl w:ilvl="8" w:tplc="178CB9CC">
      <w:start w:val="1"/>
      <w:numFmt w:val="bullet"/>
      <w:lvlText w:val="▪"/>
      <w:lvlJc w:val="left"/>
      <w:pPr>
        <w:ind w:left="627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/>
        <w:vertAlign w:val="baseline"/>
      </w:rPr>
    </w:lvl>
  </w:abstractNum>
  <w:abstractNum w:abstractNumId="5" w15:restartNumberingAfterBreak="0">
    <w:nsid w:val="3F0C6262"/>
    <w:multiLevelType w:val="hybridMultilevel"/>
    <w:tmpl w:val="2CE231EC"/>
    <w:lvl w:ilvl="0" w:tplc="82D21E4A">
      <w:start w:val="1"/>
      <w:numFmt w:val="decimal"/>
      <w:lvlText w:val="%1.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20060B0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204CA00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B72475A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4806AF4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8D81538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C68F446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012A93A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6477A6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49CE356C"/>
    <w:multiLevelType w:val="hybridMultilevel"/>
    <w:tmpl w:val="7C368644"/>
    <w:lvl w:ilvl="0" w:tplc="81180614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7B40CB1C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71F2F194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FB08D42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B06CAC90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BFE42EC0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DEA02870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D32CF9A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ED009DF4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5CF02815"/>
    <w:multiLevelType w:val="hybridMultilevel"/>
    <w:tmpl w:val="B5447B02"/>
    <w:lvl w:ilvl="0" w:tplc="58ECA93C">
      <w:start w:val="1"/>
      <w:numFmt w:val="lowerLetter"/>
      <w:lvlText w:val="%1)"/>
      <w:lvlJc w:val="left"/>
      <w:pPr>
        <w:ind w:left="14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32C29C36">
      <w:start w:val="1"/>
      <w:numFmt w:val="lowerLetter"/>
      <w:lvlText w:val="%2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46C67A40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82CA1CD6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A91E77C6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4878BAA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0A0E094C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29E47F78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9CD88FEA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 w16cid:durableId="1492018050">
    <w:abstractNumId w:val="7"/>
  </w:num>
  <w:num w:numId="2" w16cid:durableId="459157135">
    <w:abstractNumId w:val="5"/>
  </w:num>
  <w:num w:numId="3" w16cid:durableId="598483810">
    <w:abstractNumId w:val="6"/>
  </w:num>
  <w:num w:numId="4" w16cid:durableId="1076828318">
    <w:abstractNumId w:val="0"/>
  </w:num>
  <w:num w:numId="5" w16cid:durableId="122579782">
    <w:abstractNumId w:val="4"/>
  </w:num>
  <w:num w:numId="6" w16cid:durableId="1604066796">
    <w:abstractNumId w:val="1"/>
  </w:num>
  <w:num w:numId="7" w16cid:durableId="934559024">
    <w:abstractNumId w:val="3"/>
  </w:num>
  <w:num w:numId="8" w16cid:durableId="150019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29"/>
    <w:rsid w:val="00040350"/>
    <w:rsid w:val="00062E54"/>
    <w:rsid w:val="000B7877"/>
    <w:rsid w:val="000C0E9A"/>
    <w:rsid w:val="000F4F0D"/>
    <w:rsid w:val="00105836"/>
    <w:rsid w:val="00142243"/>
    <w:rsid w:val="00153813"/>
    <w:rsid w:val="002C2AEA"/>
    <w:rsid w:val="002C339A"/>
    <w:rsid w:val="002F05E8"/>
    <w:rsid w:val="0032135E"/>
    <w:rsid w:val="00330C97"/>
    <w:rsid w:val="00331C9D"/>
    <w:rsid w:val="00367674"/>
    <w:rsid w:val="00383AD8"/>
    <w:rsid w:val="0046030C"/>
    <w:rsid w:val="00463C68"/>
    <w:rsid w:val="00495CA8"/>
    <w:rsid w:val="004E3500"/>
    <w:rsid w:val="0052422A"/>
    <w:rsid w:val="005973A9"/>
    <w:rsid w:val="005B30D1"/>
    <w:rsid w:val="005D63EE"/>
    <w:rsid w:val="005F40C9"/>
    <w:rsid w:val="00607C92"/>
    <w:rsid w:val="006211B5"/>
    <w:rsid w:val="0065426E"/>
    <w:rsid w:val="00654A9B"/>
    <w:rsid w:val="006723BA"/>
    <w:rsid w:val="006D4AB8"/>
    <w:rsid w:val="00712379"/>
    <w:rsid w:val="007E3783"/>
    <w:rsid w:val="00814D14"/>
    <w:rsid w:val="00816C03"/>
    <w:rsid w:val="00844D81"/>
    <w:rsid w:val="00857FE4"/>
    <w:rsid w:val="00893DAF"/>
    <w:rsid w:val="00901B8C"/>
    <w:rsid w:val="00963FF0"/>
    <w:rsid w:val="00967CAE"/>
    <w:rsid w:val="00A37C29"/>
    <w:rsid w:val="00A45789"/>
    <w:rsid w:val="00BB047B"/>
    <w:rsid w:val="00C04AF3"/>
    <w:rsid w:val="00C136C5"/>
    <w:rsid w:val="00C268F9"/>
    <w:rsid w:val="00C44664"/>
    <w:rsid w:val="00C70BDB"/>
    <w:rsid w:val="00CD5825"/>
    <w:rsid w:val="00DB0B4D"/>
    <w:rsid w:val="00E011D0"/>
    <w:rsid w:val="00E90516"/>
    <w:rsid w:val="00EE7063"/>
    <w:rsid w:val="00F61EDE"/>
    <w:rsid w:val="00F82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1715B"/>
  <w15:docId w15:val="{B1E83A61-CEB4-4960-942E-03FE85FC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3EE"/>
    <w:pPr>
      <w:spacing w:after="40" w:line="270" w:lineRule="auto"/>
      <w:ind w:left="370" w:right="9" w:hanging="370"/>
      <w:jc w:val="both"/>
    </w:pPr>
    <w:rPr>
      <w:rFonts w:ascii="Times New Roman" w:hAnsi="Times New Roman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D63EE"/>
    <w:pPr>
      <w:keepNext/>
      <w:keepLines/>
      <w:numPr>
        <w:numId w:val="7"/>
      </w:numPr>
      <w:spacing w:after="240" w:line="259" w:lineRule="auto"/>
      <w:ind w:left="279" w:right="0" w:hanging="10"/>
      <w:jc w:val="left"/>
      <w:outlineLvl w:val="0"/>
    </w:pPr>
    <w:rPr>
      <w:b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D63EE"/>
    <w:rPr>
      <w:rFonts w:ascii="Times New Roman" w:hAnsi="Times New Roman"/>
      <w:b/>
      <w:color w:val="000000"/>
      <w:sz w:val="22"/>
      <w:u w:val="single" w:color="000000"/>
    </w:rPr>
  </w:style>
  <w:style w:type="paragraph" w:styleId="Stopka">
    <w:name w:val="footer"/>
    <w:basedOn w:val="Normalny"/>
    <w:link w:val="StopkaZnak"/>
    <w:uiPriority w:val="99"/>
    <w:rsid w:val="000B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877"/>
    <w:rPr>
      <w:rFonts w:ascii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A457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30D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trowski@spsk1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borowiec@spsk1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Borowiec-Dymmel</dc:creator>
  <cp:lastModifiedBy>Paulina Borowiec-Dymmel</cp:lastModifiedBy>
  <cp:revision>11</cp:revision>
  <cp:lastPrinted>2023-08-30T11:20:00Z</cp:lastPrinted>
  <dcterms:created xsi:type="dcterms:W3CDTF">2023-08-30T11:12:00Z</dcterms:created>
  <dcterms:modified xsi:type="dcterms:W3CDTF">2023-08-30T13:35:00Z</dcterms:modified>
</cp:coreProperties>
</file>